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34F05" w14:textId="2943F559" w:rsidR="0049575F" w:rsidRPr="00616A14" w:rsidRDefault="00F60C1A" w:rsidP="00F60C1A">
      <w:pPr>
        <w:ind w:left="1440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F28167F" wp14:editId="5BD0C701">
            <wp:simplePos x="0" y="0"/>
            <wp:positionH relativeFrom="margin">
              <wp:posOffset>0</wp:posOffset>
            </wp:positionH>
            <wp:positionV relativeFrom="margin">
              <wp:posOffset>-270933</wp:posOffset>
            </wp:positionV>
            <wp:extent cx="736600" cy="736600"/>
            <wp:effectExtent l="0" t="0" r="0" b="0"/>
            <wp:wrapSquare wrapText="bothSides"/>
            <wp:docPr id="20" name="Picture 20" descr="Asteris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sterisk ico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7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73DFF" wp14:editId="0F0495EE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F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CCD84F" id="Rectangle 1" o:spid="_x0000_s1026" style="position:absolute;margin-left:-50.35pt;margin-top:-84.9pt;width:596pt;height:19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" fillcolor="#f00000" stroked="f" strokeweight="1pt">
                <v:textbox inset="0,0,0,0"/>
              </v:rect>
            </w:pict>
          </mc:Fallback>
        </mc:AlternateContent>
      </w:r>
      <w:r w:rsidR="0049575F" w:rsidRPr="00616A14">
        <w:rPr>
          <w:rFonts w:ascii="Arial Narrow" w:hAnsi="Arial Narrow"/>
          <w:b/>
          <w:bCs/>
          <w:color w:val="FFFFFF" w:themeColor="background1"/>
          <w:sz w:val="72"/>
          <w:szCs w:val="72"/>
        </w:rPr>
        <w:t>PRACTICAL RESOURCE 10:</w:t>
      </w:r>
    </w:p>
    <w:p w14:paraId="49AB25B1" w14:textId="15806C86" w:rsidR="0049575F" w:rsidRPr="00A851E4" w:rsidRDefault="0049575F" w:rsidP="00F60C1A">
      <w:pPr>
        <w:ind w:left="1440"/>
        <w:rPr>
          <w:rFonts w:ascii="Arial Narrow" w:hAnsi="Arial Narrow" w:cs="Arial"/>
          <w:color w:val="FFFFFF" w:themeColor="background1"/>
          <w:sz w:val="68"/>
          <w:szCs w:val="68"/>
        </w:rPr>
      </w:pPr>
      <w:r w:rsidRPr="00A851E4">
        <w:rPr>
          <w:rFonts w:ascii="Arial Narrow" w:hAnsi="Arial Narrow" w:cs="Arial"/>
          <w:color w:val="FFFFFF" w:themeColor="background1"/>
          <w:sz w:val="68"/>
          <w:szCs w:val="68"/>
        </w:rPr>
        <w:t>One page / theme handout</w:t>
      </w:r>
    </w:p>
    <w:p w14:paraId="5E93CEDB" w14:textId="31364FFA" w:rsidR="0049575F" w:rsidRPr="00C25AA0" w:rsidRDefault="0049575F">
      <w:pPr>
        <w:rPr>
          <w:rFonts w:ascii="Arial" w:hAnsi="Arial" w:cs="Arial"/>
        </w:rPr>
      </w:pPr>
    </w:p>
    <w:p w14:paraId="0BA6E9BD" w14:textId="02643501" w:rsidR="0049575F" w:rsidRPr="00C25AA0" w:rsidRDefault="0049575F">
      <w:pPr>
        <w:rPr>
          <w:rFonts w:ascii="Arial" w:hAnsi="Arial" w:cs="Arial"/>
        </w:rPr>
      </w:pPr>
    </w:p>
    <w:p w14:paraId="595206D5" w14:textId="3ADCFE4F" w:rsidR="0049575F" w:rsidRPr="00C25AA0" w:rsidRDefault="0049575F">
      <w:pPr>
        <w:rPr>
          <w:rFonts w:ascii="Arial" w:hAnsi="Arial" w:cs="Arial"/>
        </w:rPr>
      </w:pPr>
    </w:p>
    <w:p w14:paraId="4B1500E1" w14:textId="77777777" w:rsidR="0049575F" w:rsidRPr="00C25AA0" w:rsidRDefault="0049575F">
      <w:pPr>
        <w:rPr>
          <w:rFonts w:ascii="Arial" w:hAnsi="Arial" w:cs="Arial"/>
        </w:rPr>
      </w:pPr>
    </w:p>
    <w:p w14:paraId="67738691" w14:textId="7F5C93F7" w:rsidR="0049575F" w:rsidRPr="00E255A7" w:rsidRDefault="0049575F" w:rsidP="0049575F">
      <w:pPr>
        <w:spacing w:line="360" w:lineRule="auto"/>
        <w:rPr>
          <w:rFonts w:ascii="Arial Narrow" w:hAnsi="Arial Narrow" w:cs="Arial"/>
          <w:b/>
          <w:bCs/>
          <w:color w:val="F00000"/>
          <w:sz w:val="48"/>
          <w:szCs w:val="48"/>
        </w:rPr>
      </w:pPr>
      <w:r w:rsidRPr="00E255A7">
        <w:rPr>
          <w:rFonts w:ascii="Arial Narrow" w:hAnsi="Arial Narrow" w:cs="Arial"/>
          <w:b/>
          <w:bCs/>
          <w:color w:val="F00000"/>
          <w:sz w:val="48"/>
          <w:szCs w:val="48"/>
        </w:rPr>
        <w:t>About this resource</w:t>
      </w:r>
    </w:p>
    <w:p w14:paraId="55FE4ECD" w14:textId="2072B979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The handout gives you:</w:t>
      </w:r>
    </w:p>
    <w:p w14:paraId="1821FE6B" w14:textId="2577A83B" w:rsidR="0049575F" w:rsidRPr="00C25AA0" w:rsidRDefault="0049575F" w:rsidP="00E255A7">
      <w:pPr>
        <w:pStyle w:val="ListParagraph"/>
        <w:numPr>
          <w:ilvl w:val="0"/>
          <w:numId w:val="16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>an inclusive symbol</w:t>
      </w:r>
    </w:p>
    <w:p w14:paraId="6B2A1095" w14:textId="4E33659E" w:rsidR="0049575F" w:rsidRPr="00C25AA0" w:rsidRDefault="0049575F" w:rsidP="00E255A7">
      <w:pPr>
        <w:pStyle w:val="ListParagraph"/>
        <w:numPr>
          <w:ilvl w:val="0"/>
          <w:numId w:val="16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>inclusive prompt questions</w:t>
      </w:r>
    </w:p>
    <w:p w14:paraId="47CB096F" w14:textId="6B9C483F" w:rsidR="0049575F" w:rsidRPr="00C25AA0" w:rsidRDefault="0049575F" w:rsidP="00E255A7">
      <w:pPr>
        <w:pStyle w:val="ListParagraph"/>
        <w:numPr>
          <w:ilvl w:val="0"/>
          <w:numId w:val="16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>inclusive 3 point score rating to mark</w:t>
      </w:r>
    </w:p>
    <w:p w14:paraId="5335B0FA" w14:textId="0BA1284E" w:rsidR="0049575F" w:rsidRPr="00C25AA0" w:rsidRDefault="0049575F" w:rsidP="00E255A7">
      <w:pPr>
        <w:pStyle w:val="ListParagraph"/>
        <w:numPr>
          <w:ilvl w:val="0"/>
          <w:numId w:val="16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>space to write or draw or have their views written for them.</w:t>
      </w:r>
    </w:p>
    <w:p w14:paraId="4DD355DD" w14:textId="7E600CB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is designed for you to edit to suit your needs. It is in “Word”.</w:t>
      </w:r>
    </w:p>
    <w:p w14:paraId="3F91E078" w14:textId="64D053F1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It has been designed by a professional graphic designer. It is copyright free.</w:t>
      </w:r>
    </w:p>
    <w:p w14:paraId="5A5D259F" w14:textId="3C9E8831" w:rsidR="0049575F" w:rsidRPr="00E255A7" w:rsidRDefault="0049575F" w:rsidP="0049575F">
      <w:pPr>
        <w:spacing w:line="360" w:lineRule="auto"/>
        <w:rPr>
          <w:rFonts w:ascii="Arial Narrow" w:hAnsi="Arial Narrow" w:cs="Arial"/>
          <w:b/>
          <w:bCs/>
          <w:color w:val="F00000"/>
          <w:sz w:val="48"/>
          <w:szCs w:val="48"/>
        </w:rPr>
      </w:pPr>
      <w:r w:rsidRPr="00E255A7">
        <w:rPr>
          <w:rFonts w:ascii="Arial Narrow" w:hAnsi="Arial Narrow" w:cs="Arial"/>
          <w:b/>
          <w:bCs/>
          <w:color w:val="F00000"/>
          <w:sz w:val="48"/>
          <w:szCs w:val="48"/>
        </w:rPr>
        <w:t>How to use this resource</w:t>
      </w:r>
    </w:p>
    <w:p w14:paraId="42793049" w14:textId="0A6B343E" w:rsidR="0049575F" w:rsidRPr="00A8086E" w:rsidRDefault="0049575F" w:rsidP="0049575F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8086E">
        <w:rPr>
          <w:rFonts w:ascii="Arial" w:hAnsi="Arial" w:cs="Arial"/>
          <w:color w:val="000000" w:themeColor="text1"/>
          <w:sz w:val="28"/>
          <w:szCs w:val="28"/>
        </w:rPr>
        <w:t>Prepare the handout to meet the needs of your session by:</w:t>
      </w:r>
    </w:p>
    <w:p w14:paraId="3E3E2D19" w14:textId="7FBD3AE2" w:rsidR="0049575F" w:rsidRPr="00C25AA0" w:rsidRDefault="0049575F" w:rsidP="00E255A7">
      <w:pPr>
        <w:pStyle w:val="ListParagraph"/>
        <w:numPr>
          <w:ilvl w:val="0"/>
          <w:numId w:val="17"/>
        </w:numPr>
        <w:spacing w:after="120" w:line="360" w:lineRule="auto"/>
        <w:rPr>
          <w:rFonts w:ascii="Arial" w:hAnsi="Arial" w:cs="Arial"/>
          <w:b/>
          <w:bCs/>
          <w:color w:val="00B050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 xml:space="preserve">adding, changing, or removing text. </w:t>
      </w:r>
      <w:r w:rsidR="00C25AA0">
        <w:rPr>
          <w:rFonts w:ascii="Arial" w:hAnsi="Arial" w:cs="Arial"/>
          <w:color w:val="000000" w:themeColor="text1"/>
          <w:sz w:val="28"/>
          <w:szCs w:val="28"/>
        </w:rPr>
        <w:t>To keep it simple r</w:t>
      </w:r>
      <w:r w:rsidRPr="00C25AA0">
        <w:rPr>
          <w:rFonts w:ascii="Arial" w:hAnsi="Arial" w:cs="Arial"/>
          <w:color w:val="000000" w:themeColor="text1"/>
          <w:sz w:val="28"/>
          <w:szCs w:val="28"/>
        </w:rPr>
        <w:t>efer to</w:t>
      </w:r>
      <w:r w:rsidRPr="00C25AA0">
        <w:rPr>
          <w:rFonts w:ascii="Arial" w:hAnsi="Arial" w:cs="Arial"/>
          <w:color w:val="000000" w:themeColor="text1"/>
          <w:sz w:val="28"/>
          <w:szCs w:val="28"/>
        </w:rPr>
        <w:br/>
      </w:r>
      <w:r w:rsidRPr="00C25AA0">
        <w:rPr>
          <w:rFonts w:ascii="Arial" w:hAnsi="Arial" w:cs="Arial"/>
          <w:b/>
          <w:bCs/>
          <w:color w:val="A5201C"/>
          <w:sz w:val="28"/>
          <w:szCs w:val="28"/>
        </w:rPr>
        <w:t xml:space="preserve">PRACTICAL RESOURCE 2: </w:t>
      </w:r>
      <w:r w:rsidR="00C25AA0">
        <w:rPr>
          <w:rFonts w:ascii="Arial" w:hAnsi="Arial" w:cs="Arial"/>
          <w:b/>
          <w:bCs/>
          <w:color w:val="A5201C"/>
          <w:sz w:val="28"/>
          <w:szCs w:val="28"/>
        </w:rPr>
        <w:t>Step-by-step communication inclusive w</w:t>
      </w:r>
      <w:r w:rsidRPr="00C25AA0">
        <w:rPr>
          <w:rFonts w:ascii="Arial" w:hAnsi="Arial" w:cs="Arial"/>
          <w:b/>
          <w:bCs/>
          <w:color w:val="A5201C"/>
          <w:sz w:val="28"/>
          <w:szCs w:val="28"/>
        </w:rPr>
        <w:t xml:space="preserve">riting </w:t>
      </w:r>
      <w:r w:rsidR="00C25AA0">
        <w:rPr>
          <w:rFonts w:ascii="Arial" w:hAnsi="Arial" w:cs="Arial"/>
          <w:b/>
          <w:bCs/>
          <w:color w:val="A5201C"/>
          <w:sz w:val="28"/>
          <w:szCs w:val="28"/>
        </w:rPr>
        <w:t>g</w:t>
      </w:r>
      <w:r w:rsidRPr="00C25AA0">
        <w:rPr>
          <w:rFonts w:ascii="Arial" w:hAnsi="Arial" w:cs="Arial"/>
          <w:b/>
          <w:bCs/>
          <w:color w:val="A5201C"/>
          <w:sz w:val="28"/>
          <w:szCs w:val="28"/>
        </w:rPr>
        <w:t>uidance</w:t>
      </w:r>
    </w:p>
    <w:p w14:paraId="7254E3FB" w14:textId="6EC2D2E0" w:rsidR="0049575F" w:rsidRPr="00C25AA0" w:rsidRDefault="0049575F" w:rsidP="00E255A7">
      <w:pPr>
        <w:pStyle w:val="ListParagraph"/>
        <w:numPr>
          <w:ilvl w:val="0"/>
          <w:numId w:val="17"/>
        </w:numPr>
        <w:spacing w:after="120"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>pasting in a photograph instead of using the symbol. See</w:t>
      </w:r>
      <w:r w:rsidRPr="00C25AA0">
        <w:rPr>
          <w:rFonts w:ascii="Arial" w:hAnsi="Arial" w:cs="Arial"/>
          <w:color w:val="000000" w:themeColor="text1"/>
          <w:sz w:val="28"/>
          <w:szCs w:val="28"/>
        </w:rPr>
        <w:br/>
      </w:r>
      <w:r w:rsidRPr="00C25AA0">
        <w:rPr>
          <w:rFonts w:ascii="Arial" w:hAnsi="Arial" w:cs="Arial"/>
          <w:b/>
          <w:bCs/>
          <w:color w:val="A5201C"/>
          <w:sz w:val="28"/>
          <w:szCs w:val="28"/>
        </w:rPr>
        <w:t>PRACTICAL RESOURCE 8: Photographs for each theme</w:t>
      </w:r>
    </w:p>
    <w:p w14:paraId="17E1F93B" w14:textId="77777777" w:rsidR="00C25AA0" w:rsidRPr="00C25AA0" w:rsidRDefault="00C25AA0" w:rsidP="00C25AA0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>Some people may need more space to write their answers.</w:t>
      </w:r>
    </w:p>
    <w:p w14:paraId="5322FB7D" w14:textId="77777777" w:rsidR="00C25AA0" w:rsidRPr="00C25AA0" w:rsidRDefault="00C25AA0" w:rsidP="00C25AA0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>Print out and copy enough handouts for your event.</w:t>
      </w:r>
    </w:p>
    <w:p w14:paraId="0016D274" w14:textId="77777777" w:rsidR="00C25AA0" w:rsidRPr="00C25AA0" w:rsidRDefault="00C25AA0" w:rsidP="00C25AA0">
      <w:p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>You might want to print out all the one page/theme handouts into a booklet for each participant to take away.</w:t>
      </w:r>
    </w:p>
    <w:p w14:paraId="77679266" w14:textId="6DA3685A" w:rsidR="00A851E4" w:rsidRPr="00616A14" w:rsidRDefault="00A851E4" w:rsidP="00EC4770">
      <w:pPr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  <w:r w:rsidR="005E7E56">
        <w:rPr>
          <w:noProof/>
          <w:lang w:eastAsia="en-GB"/>
        </w:rPr>
        <w:lastRenderedPageBreak/>
        <w:drawing>
          <wp:anchor distT="0" distB="0" distL="114300" distR="114300" simplePos="0" relativeHeight="251673600" behindDoc="1" locked="0" layoutInCell="1" allowOverlap="1" wp14:anchorId="30E7238E" wp14:editId="38F15595">
            <wp:simplePos x="0" y="0"/>
            <wp:positionH relativeFrom="margin">
              <wp:posOffset>0</wp:posOffset>
            </wp:positionH>
            <wp:positionV relativeFrom="margin">
              <wp:posOffset>-596348</wp:posOffset>
            </wp:positionV>
            <wp:extent cx="1079500" cy="1079500"/>
            <wp:effectExtent l="0" t="0" r="0" b="0"/>
            <wp:wrapSquare wrapText="bothSides"/>
            <wp:docPr id="2" name="Picture 2" descr="Moving Around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oving Around ic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3767BC" wp14:editId="75938308">
                <wp:simplePos x="0" y="0"/>
                <wp:positionH relativeFrom="column">
                  <wp:posOffset>-639445</wp:posOffset>
                </wp:positionH>
                <wp:positionV relativeFrom="paragraph">
                  <wp:posOffset>-1078442</wp:posOffset>
                </wp:positionV>
                <wp:extent cx="7569200" cy="2523066"/>
                <wp:effectExtent l="0" t="0" r="0" b="44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2523066"/>
                        </a:xfrm>
                        <a:prstGeom prst="rect">
                          <a:avLst/>
                        </a:prstGeom>
                        <a:solidFill>
                          <a:srgbClr val="F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2F6291" id="Rectangle 12" o:spid="_x0000_s1026" style="position:absolute;margin-left:-50.35pt;margin-top:-84.9pt;width:596pt;height:19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" fillcolor="#f00000" stroked="f" strokeweight="1pt">
                <v:textbox inset="0,0,0,0"/>
              </v:rect>
            </w:pict>
          </mc:Fallback>
        </mc:AlternateContent>
      </w:r>
      <w:r w:rsidR="007773E5">
        <w:rPr>
          <w:rFonts w:ascii="Arial Narrow" w:hAnsi="Arial Narrow"/>
          <w:b/>
          <w:bCs/>
          <w:color w:val="FFFFFF" w:themeColor="background1"/>
          <w:sz w:val="72"/>
          <w:szCs w:val="72"/>
        </w:rPr>
        <w:t>MOVING AROUND</w:t>
      </w:r>
    </w:p>
    <w:p w14:paraId="5B685547" w14:textId="25958F89" w:rsidR="00A851E4" w:rsidRPr="00B43A01" w:rsidRDefault="007773E5" w:rsidP="00EC4770">
      <w:pPr>
        <w:jc w:val="right"/>
        <w:rPr>
          <w:rFonts w:ascii="Arial Narrow" w:hAnsi="Arial Narrow" w:cs="Arial"/>
          <w:color w:val="FFFFFF" w:themeColor="background1"/>
          <w:sz w:val="50"/>
          <w:szCs w:val="50"/>
        </w:rPr>
      </w:pPr>
      <w:r>
        <w:rPr>
          <w:rFonts w:ascii="Arial Narrow" w:hAnsi="Arial Narrow" w:cs="Arial"/>
          <w:color w:val="FFFFFF" w:themeColor="background1"/>
          <w:sz w:val="50"/>
          <w:szCs w:val="50"/>
        </w:rPr>
        <w:t>How easy is it to move around</w:t>
      </w:r>
      <w:r w:rsidR="00A851E4" w:rsidRPr="00B43A01">
        <w:rPr>
          <w:rFonts w:ascii="Arial Narrow" w:hAnsi="Arial Narrow" w:cs="Arial"/>
          <w:color w:val="FFFFFF" w:themeColor="background1"/>
          <w:sz w:val="50"/>
          <w:szCs w:val="50"/>
        </w:rPr>
        <w:t>?</w:t>
      </w:r>
    </w:p>
    <w:p w14:paraId="4C9C794E" w14:textId="77777777" w:rsidR="00A851E4" w:rsidRPr="00C25AA0" w:rsidRDefault="00A851E4" w:rsidP="00A851E4">
      <w:pPr>
        <w:rPr>
          <w:rFonts w:ascii="Arial" w:hAnsi="Arial" w:cs="Arial"/>
        </w:rPr>
      </w:pPr>
    </w:p>
    <w:p w14:paraId="29E6907C" w14:textId="77777777" w:rsidR="00A851E4" w:rsidRPr="00C25AA0" w:rsidRDefault="00A851E4" w:rsidP="00A851E4">
      <w:pPr>
        <w:rPr>
          <w:rFonts w:ascii="Arial" w:hAnsi="Arial" w:cs="Arial"/>
        </w:rPr>
      </w:pPr>
    </w:p>
    <w:p w14:paraId="0D41B526" w14:textId="3B7D99D6" w:rsidR="00A851E4" w:rsidRPr="00C25AA0" w:rsidRDefault="00A851E4" w:rsidP="00A851E4">
      <w:pPr>
        <w:rPr>
          <w:rFonts w:ascii="Arial" w:hAnsi="Arial" w:cs="Arial"/>
        </w:rPr>
      </w:pPr>
    </w:p>
    <w:p w14:paraId="7AF5F1AF" w14:textId="77777777" w:rsidR="00C25AA0" w:rsidRPr="00C25AA0" w:rsidRDefault="00C25AA0" w:rsidP="00A851E4">
      <w:pPr>
        <w:rPr>
          <w:rFonts w:ascii="Arial" w:hAnsi="Arial" w:cs="Arial"/>
        </w:rPr>
      </w:pPr>
    </w:p>
    <w:p w14:paraId="2CCF2CF3" w14:textId="7A71CDED" w:rsidR="00A851E4" w:rsidRPr="00C25AA0" w:rsidRDefault="007F161F" w:rsidP="00A851E4">
      <w:pPr>
        <w:rPr>
          <w:rFonts w:ascii="Arial" w:hAnsi="Arial" w:cs="Arial"/>
        </w:rPr>
      </w:pPr>
      <w:r w:rsidRPr="00C25AA0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567F27EF" wp14:editId="25FE842A">
            <wp:simplePos x="0" y="0"/>
            <wp:positionH relativeFrom="margin">
              <wp:posOffset>3175</wp:posOffset>
            </wp:positionH>
            <wp:positionV relativeFrom="margin">
              <wp:posOffset>1702435</wp:posOffset>
            </wp:positionV>
            <wp:extent cx="1079500" cy="1079500"/>
            <wp:effectExtent l="0" t="0" r="0" b="0"/>
            <wp:wrapNone/>
            <wp:docPr id="14" name="Picture 14" descr="Think abou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hink about ico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C3E52" w14:textId="0B6FCFB9" w:rsidR="00A851E4" w:rsidRPr="00E255A7" w:rsidRDefault="00A851E4" w:rsidP="00EC4770">
      <w:pPr>
        <w:spacing w:line="360" w:lineRule="auto"/>
        <w:ind w:left="2160"/>
        <w:rPr>
          <w:rFonts w:ascii="Arial Narrow" w:hAnsi="Arial Narrow" w:cs="Arial"/>
          <w:b/>
          <w:bCs/>
          <w:color w:val="F00000"/>
          <w:sz w:val="48"/>
          <w:szCs w:val="48"/>
        </w:rPr>
      </w:pPr>
      <w:r w:rsidRPr="00E255A7">
        <w:rPr>
          <w:rFonts w:ascii="Arial Narrow" w:hAnsi="Arial Narrow" w:cs="Arial"/>
          <w:b/>
          <w:bCs/>
          <w:color w:val="F00000"/>
          <w:sz w:val="48"/>
          <w:szCs w:val="48"/>
        </w:rPr>
        <w:t>Think about</w:t>
      </w:r>
    </w:p>
    <w:p w14:paraId="1F011D0E" w14:textId="2E912680" w:rsidR="00A851E4" w:rsidRPr="00C25AA0" w:rsidRDefault="007773E5" w:rsidP="00E255A7">
      <w:pPr>
        <w:pStyle w:val="ListParagraph"/>
        <w:numPr>
          <w:ilvl w:val="0"/>
          <w:numId w:val="18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 xml:space="preserve">Is it easy to </w:t>
      </w:r>
      <w:r w:rsidRPr="00C25AA0">
        <w:rPr>
          <w:rFonts w:ascii="Arial" w:hAnsi="Arial" w:cs="Arial"/>
          <w:b/>
          <w:bCs/>
          <w:color w:val="000000" w:themeColor="text1"/>
          <w:sz w:val="28"/>
          <w:szCs w:val="28"/>
        </w:rPr>
        <w:t>get to</w:t>
      </w:r>
      <w:r w:rsidRPr="00C25AA0">
        <w:rPr>
          <w:rFonts w:ascii="Arial" w:hAnsi="Arial" w:cs="Arial"/>
          <w:color w:val="000000" w:themeColor="text1"/>
          <w:sz w:val="28"/>
          <w:szCs w:val="28"/>
        </w:rPr>
        <w:t xml:space="preserve"> places</w:t>
      </w:r>
      <w:r w:rsidR="00A851E4" w:rsidRPr="00C25AA0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08C46753" w14:textId="1ACAEFFB" w:rsidR="00A851E4" w:rsidRPr="00C25AA0" w:rsidRDefault="007773E5" w:rsidP="00E255A7">
      <w:pPr>
        <w:pStyle w:val="ListParagraph"/>
        <w:numPr>
          <w:ilvl w:val="0"/>
          <w:numId w:val="18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 xml:space="preserve">Is it easy to </w:t>
      </w:r>
      <w:r w:rsidRPr="00C25AA0">
        <w:rPr>
          <w:rFonts w:ascii="Arial" w:hAnsi="Arial" w:cs="Arial"/>
          <w:b/>
          <w:bCs/>
          <w:color w:val="000000" w:themeColor="text1"/>
          <w:sz w:val="28"/>
          <w:szCs w:val="28"/>
        </w:rPr>
        <w:t>find information</w:t>
      </w:r>
      <w:r w:rsidRPr="00C25AA0">
        <w:rPr>
          <w:rFonts w:ascii="Arial" w:hAnsi="Arial" w:cs="Arial"/>
          <w:color w:val="000000" w:themeColor="text1"/>
          <w:sz w:val="28"/>
          <w:szCs w:val="28"/>
        </w:rPr>
        <w:t xml:space="preserve"> about moving around</w:t>
      </w:r>
      <w:r w:rsidR="00A851E4" w:rsidRPr="00C25AA0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71BC8855" w14:textId="1E5E179A" w:rsidR="00A851E4" w:rsidRPr="00C25AA0" w:rsidRDefault="007773E5" w:rsidP="00E255A7">
      <w:pPr>
        <w:pStyle w:val="ListParagraph"/>
        <w:numPr>
          <w:ilvl w:val="0"/>
          <w:numId w:val="18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 xml:space="preserve">Are there enough </w:t>
      </w:r>
      <w:r w:rsidRPr="00C25AA0">
        <w:rPr>
          <w:rFonts w:ascii="Arial" w:hAnsi="Arial" w:cs="Arial"/>
          <w:b/>
          <w:bCs/>
          <w:color w:val="000000" w:themeColor="text1"/>
          <w:sz w:val="28"/>
          <w:szCs w:val="28"/>
        </w:rPr>
        <w:t>paths for walking, cycling and wheelchair users</w:t>
      </w:r>
      <w:r w:rsidR="00A851E4" w:rsidRPr="00C25AA0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68C71305" w14:textId="6BD8D6E7" w:rsidR="00A851E4" w:rsidRPr="00C25AA0" w:rsidRDefault="007773E5" w:rsidP="00E255A7">
      <w:pPr>
        <w:pStyle w:val="ListParagraph"/>
        <w:numPr>
          <w:ilvl w:val="0"/>
          <w:numId w:val="18"/>
        </w:numPr>
        <w:spacing w:after="120"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C25AA0">
        <w:rPr>
          <w:rFonts w:ascii="Arial" w:hAnsi="Arial" w:cs="Arial"/>
          <w:color w:val="000000" w:themeColor="text1"/>
          <w:sz w:val="28"/>
          <w:szCs w:val="28"/>
        </w:rPr>
        <w:t xml:space="preserve">Are the paths </w:t>
      </w:r>
      <w:r w:rsidRPr="00C25AA0">
        <w:rPr>
          <w:rFonts w:ascii="Arial" w:hAnsi="Arial" w:cs="Arial"/>
          <w:b/>
          <w:bCs/>
          <w:color w:val="000000" w:themeColor="text1"/>
          <w:sz w:val="28"/>
          <w:szCs w:val="28"/>
        </w:rPr>
        <w:t>pleasant and safe</w:t>
      </w:r>
      <w:r w:rsidR="00A851E4" w:rsidRPr="00C25AA0">
        <w:rPr>
          <w:rFonts w:ascii="Arial" w:hAnsi="Arial" w:cs="Arial"/>
          <w:color w:val="000000" w:themeColor="text1"/>
          <w:sz w:val="28"/>
          <w:szCs w:val="28"/>
        </w:rPr>
        <w:t>?</w:t>
      </w:r>
    </w:p>
    <w:p w14:paraId="4685E22D" w14:textId="482359B7" w:rsidR="003373E5" w:rsidRPr="00E255A7" w:rsidRDefault="00A851E4" w:rsidP="00A851E4">
      <w:pPr>
        <w:rPr>
          <w:rFonts w:ascii="Arial Narrow" w:hAnsi="Arial Narrow" w:cs="Arial"/>
          <w:b/>
          <w:bCs/>
          <w:color w:val="F00000"/>
          <w:sz w:val="48"/>
          <w:szCs w:val="48"/>
        </w:rPr>
      </w:pPr>
      <w:r w:rsidRPr="00E255A7">
        <w:rPr>
          <w:rFonts w:ascii="Arial Narrow" w:hAnsi="Arial Narrow" w:cs="Arial"/>
          <w:b/>
          <w:bCs/>
          <w:color w:val="F00000"/>
          <w:sz w:val="48"/>
          <w:szCs w:val="48"/>
        </w:rPr>
        <w:t>Tick your score</w:t>
      </w:r>
    </w:p>
    <w:p w14:paraId="3DC2FC8D" w14:textId="59243C16" w:rsidR="00EC4770" w:rsidRPr="007773E5" w:rsidRDefault="007773E5" w:rsidP="00A851E4">
      <w:pPr>
        <w:rPr>
          <w:rFonts w:ascii="Arial Narrow" w:hAnsi="Arial Narrow" w:cs="Arial"/>
          <w:b/>
          <w:bCs/>
          <w:color w:val="EE9F2D"/>
          <w:sz w:val="36"/>
          <w:szCs w:val="36"/>
        </w:rPr>
      </w:pPr>
      <w:r w:rsidRPr="007773E5">
        <w:rPr>
          <w:rFonts w:ascii="Arial Narrow" w:hAnsi="Arial Narrow" w:cs="Arial"/>
          <w:b/>
          <w:bCs/>
          <w:noProof/>
          <w:color w:val="EE9F2D"/>
          <w:sz w:val="36"/>
          <w:szCs w:val="36"/>
          <w:lang w:eastAsia="en-GB"/>
        </w:rPr>
        <w:drawing>
          <wp:anchor distT="0" distB="0" distL="114300" distR="114300" simplePos="0" relativeHeight="251667456" behindDoc="1" locked="0" layoutInCell="1" allowOverlap="1" wp14:anchorId="353A23D3" wp14:editId="0B344720">
            <wp:simplePos x="0" y="0"/>
            <wp:positionH relativeFrom="margin">
              <wp:posOffset>2515870</wp:posOffset>
            </wp:positionH>
            <wp:positionV relativeFrom="margin">
              <wp:posOffset>4485640</wp:posOffset>
            </wp:positionV>
            <wp:extent cx="825500" cy="825500"/>
            <wp:effectExtent l="0" t="0" r="0" b="0"/>
            <wp:wrapNone/>
            <wp:docPr id="16" name="Picture 16" descr="Okay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Okay face ic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773E5">
        <w:rPr>
          <w:rFonts w:ascii="Arial Narrow" w:hAnsi="Arial Narrow" w:cs="Arial"/>
          <w:b/>
          <w:bCs/>
          <w:noProof/>
          <w:color w:val="EE9F2D"/>
          <w:sz w:val="36"/>
          <w:szCs w:val="36"/>
          <w:lang w:eastAsia="en-GB"/>
        </w:rPr>
        <w:drawing>
          <wp:anchor distT="0" distB="0" distL="114300" distR="114300" simplePos="0" relativeHeight="251666432" behindDoc="1" locked="0" layoutInCell="1" allowOverlap="1" wp14:anchorId="36FC273B" wp14:editId="6F994C92">
            <wp:simplePos x="0" y="0"/>
            <wp:positionH relativeFrom="margin">
              <wp:posOffset>639445</wp:posOffset>
            </wp:positionH>
            <wp:positionV relativeFrom="margin">
              <wp:posOffset>4469765</wp:posOffset>
            </wp:positionV>
            <wp:extent cx="825500" cy="825500"/>
            <wp:effectExtent l="0" t="0" r="0" b="0"/>
            <wp:wrapNone/>
            <wp:docPr id="15" name="Picture 15" descr="Poor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Poor face ic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773E5">
        <w:rPr>
          <w:rFonts w:ascii="Arial Narrow" w:hAnsi="Arial Narrow" w:cs="Arial"/>
          <w:b/>
          <w:bCs/>
          <w:noProof/>
          <w:color w:val="EE9F2D"/>
          <w:sz w:val="36"/>
          <w:szCs w:val="36"/>
          <w:lang w:eastAsia="en-GB"/>
        </w:rPr>
        <w:drawing>
          <wp:anchor distT="0" distB="0" distL="114300" distR="114300" simplePos="0" relativeHeight="251668480" behindDoc="1" locked="0" layoutInCell="1" allowOverlap="1" wp14:anchorId="48690E33" wp14:editId="671B74D9">
            <wp:simplePos x="0" y="0"/>
            <wp:positionH relativeFrom="margin">
              <wp:posOffset>4606925</wp:posOffset>
            </wp:positionH>
            <wp:positionV relativeFrom="margin">
              <wp:posOffset>4509135</wp:posOffset>
            </wp:positionV>
            <wp:extent cx="825500" cy="825500"/>
            <wp:effectExtent l="0" t="0" r="0" b="0"/>
            <wp:wrapNone/>
            <wp:docPr id="17" name="Picture 17" descr="Good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ood face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DB475" w14:textId="6536B091" w:rsidR="00EC4770" w:rsidRPr="007773E5" w:rsidRDefault="00EC4770" w:rsidP="00A851E4">
      <w:pPr>
        <w:rPr>
          <w:rFonts w:ascii="Arial Narrow" w:hAnsi="Arial Narrow" w:cs="Arial"/>
          <w:b/>
          <w:bCs/>
          <w:color w:val="EE9F2D"/>
          <w:sz w:val="36"/>
          <w:szCs w:val="36"/>
        </w:rPr>
      </w:pPr>
    </w:p>
    <w:p w14:paraId="27E824EB" w14:textId="61337339" w:rsidR="00EC4770" w:rsidRPr="007773E5" w:rsidRDefault="00EC4770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36"/>
          <w:szCs w:val="36"/>
        </w:rPr>
      </w:pPr>
    </w:p>
    <w:p w14:paraId="0DD82E2C" w14:textId="77777777" w:rsidR="00B43A01" w:rsidRPr="007773E5" w:rsidRDefault="00B43A01" w:rsidP="0009190B">
      <w:pPr>
        <w:tabs>
          <w:tab w:val="left" w:pos="587"/>
        </w:tabs>
        <w:rPr>
          <w:rFonts w:ascii="Arial Narrow" w:hAnsi="Arial Narrow" w:cs="Arial"/>
          <w:b/>
          <w:bCs/>
          <w:color w:val="EE9F2D"/>
          <w:sz w:val="36"/>
          <w:szCs w:val="36"/>
        </w:rPr>
      </w:pPr>
    </w:p>
    <w:p w14:paraId="590B1BEF" w14:textId="7D85C92F" w:rsidR="00B51F6A" w:rsidRDefault="006304C8" w:rsidP="00B43A01">
      <w:pPr>
        <w:tabs>
          <w:tab w:val="center" w:pos="1701"/>
          <w:tab w:val="center" w:pos="4678"/>
          <w:tab w:val="center" w:pos="7938"/>
        </w:tabs>
        <w:ind w:left="720"/>
        <w:rPr>
          <w:rFonts w:ascii="Arial Narrow" w:hAnsi="Arial Narrow" w:cs="Arial"/>
          <w:color w:val="00B050"/>
          <w:sz w:val="36"/>
          <w:szCs w:val="36"/>
        </w:rPr>
      </w:pPr>
      <w:r>
        <w:rPr>
          <w:rFonts w:ascii="Arial Narrow" w:hAnsi="Arial Narrow" w:cs="Arial"/>
          <w:color w:val="FF0000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FF0000"/>
          <w:sz w:val="36"/>
          <w:szCs w:val="36"/>
        </w:rPr>
        <w:t>POOR</w:t>
      </w:r>
      <w:r w:rsidR="00B43A01" w:rsidRPr="00B43A01">
        <w:rPr>
          <w:rFonts w:cs="Arial"/>
          <w:b/>
          <w:bCs/>
          <w:color w:val="FF0000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FF0000"/>
            <w:sz w:val="36"/>
            <w:szCs w:val="36"/>
          </w:rPr>
          <w:id w:val="59128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 w:rsidRPr="00B542FC">
            <w:rPr>
              <w:rFonts w:ascii="MS Gothic" w:eastAsia="MS Gothic" w:hAnsi="MS Gothic" w:cs="Arial" w:hint="eastAsia"/>
              <w:b/>
              <w:bCs/>
              <w:color w:val="FF0000"/>
              <w:sz w:val="36"/>
              <w:szCs w:val="36"/>
            </w:rPr>
            <w:t>☐</w:t>
          </w:r>
        </w:sdtContent>
      </w:sdt>
      <w:r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D515F4">
        <w:rPr>
          <w:rFonts w:ascii="Arial Narrow" w:hAnsi="Arial Narrow" w:cs="Arial"/>
          <w:b/>
          <w:bCs/>
          <w:color w:val="EE9F2D"/>
          <w:sz w:val="36"/>
          <w:szCs w:val="36"/>
        </w:rPr>
        <w:t>OKAY</w:t>
      </w:r>
      <w:r w:rsidR="00B43A01" w:rsidRPr="00B43A01">
        <w:rPr>
          <w:rFonts w:cs="Arial"/>
          <w:color w:val="ED7D31" w:themeColor="accent2"/>
          <w:sz w:val="36"/>
          <w:szCs w:val="36"/>
        </w:rPr>
        <w:t xml:space="preserve"> </w:t>
      </w:r>
      <w:sdt>
        <w:sdtPr>
          <w:rPr>
            <w:rFonts w:cs="Arial"/>
            <w:color w:val="ED7D31" w:themeColor="accent2"/>
            <w:sz w:val="36"/>
            <w:szCs w:val="36"/>
          </w:rPr>
          <w:id w:val="-68111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color w:val="ED7D31" w:themeColor="accent2"/>
              <w:sz w:val="36"/>
              <w:szCs w:val="36"/>
            </w:rPr>
            <w:t>☐</w:t>
          </w:r>
        </w:sdtContent>
      </w:sdt>
      <w:r w:rsidR="00B51F6A" w:rsidRPr="00B51F6A">
        <w:rPr>
          <w:rFonts w:ascii="Arial Narrow" w:hAnsi="Arial Narrow" w:cs="Arial"/>
          <w:color w:val="EE9F2D"/>
          <w:sz w:val="36"/>
          <w:szCs w:val="36"/>
        </w:rPr>
        <w:tab/>
      </w:r>
      <w:r w:rsidR="00B51F6A" w:rsidRPr="00B43A01">
        <w:rPr>
          <w:rFonts w:ascii="Arial Narrow" w:hAnsi="Arial Narrow" w:cs="Arial"/>
          <w:b/>
          <w:bCs/>
          <w:color w:val="70AD47" w:themeColor="accent6"/>
          <w:sz w:val="36"/>
          <w:szCs w:val="36"/>
        </w:rPr>
        <w:t>GOOD</w:t>
      </w:r>
      <w:r w:rsidR="00B43A01" w:rsidRPr="00B43A01">
        <w:rPr>
          <w:rFonts w:cs="Arial"/>
          <w:b/>
          <w:bCs/>
          <w:color w:val="70AD47" w:themeColor="accent6"/>
          <w:sz w:val="36"/>
          <w:szCs w:val="36"/>
        </w:rPr>
        <w:t xml:space="preserve"> </w:t>
      </w:r>
      <w:sdt>
        <w:sdtPr>
          <w:rPr>
            <w:rFonts w:cs="Arial"/>
            <w:b/>
            <w:bCs/>
            <w:color w:val="70AD47" w:themeColor="accent6"/>
            <w:sz w:val="36"/>
            <w:szCs w:val="36"/>
          </w:rPr>
          <w:id w:val="-795608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A01">
            <w:rPr>
              <w:rFonts w:ascii="MS Gothic" w:eastAsia="MS Gothic" w:hAnsi="MS Gothic" w:cs="Arial" w:hint="eastAsia"/>
              <w:b/>
              <w:bCs/>
              <w:color w:val="70AD47" w:themeColor="accent6"/>
              <w:sz w:val="36"/>
              <w:szCs w:val="36"/>
            </w:rPr>
            <w:t>☐</w:t>
          </w:r>
        </w:sdtContent>
      </w:sdt>
    </w:p>
    <w:p w14:paraId="50960A6D" w14:textId="0A21E9D3" w:rsidR="006304C8" w:rsidRPr="00C25AA0" w:rsidRDefault="006304C8" w:rsidP="00C25AA0">
      <w:pPr>
        <w:tabs>
          <w:tab w:val="left" w:pos="513"/>
        </w:tabs>
        <w:rPr>
          <w:rFonts w:ascii="Arial Narrow" w:hAnsi="Arial Narrow" w:cs="Arial"/>
          <w:color w:val="EE9F2D"/>
          <w:sz w:val="36"/>
          <w:szCs w:val="36"/>
        </w:rPr>
      </w:pPr>
    </w:p>
    <w:p w14:paraId="0D410DF7" w14:textId="13C16588" w:rsidR="006304C8" w:rsidRPr="00E255A7" w:rsidRDefault="00EC4770" w:rsidP="00A851E4">
      <w:pPr>
        <w:rPr>
          <w:rFonts w:ascii="Arial Narrow" w:hAnsi="Arial Narrow" w:cs="Arial"/>
          <w:b/>
          <w:bCs/>
          <w:color w:val="F00000"/>
          <w:sz w:val="48"/>
          <w:szCs w:val="48"/>
        </w:rPr>
      </w:pPr>
      <w:r w:rsidRPr="00E255A7">
        <w:rPr>
          <w:rFonts w:ascii="Arial Narrow" w:hAnsi="Arial Narrow" w:cs="Arial"/>
          <w:b/>
          <w:bCs/>
          <w:color w:val="F00000"/>
          <w:sz w:val="48"/>
          <w:szCs w:val="48"/>
        </w:rPr>
        <w:t>What is your experience?</w:t>
      </w:r>
    </w:p>
    <w:p w14:paraId="0FA6A168" w14:textId="77777777" w:rsidR="00C25AA0" w:rsidRDefault="00C25AA0" w:rsidP="00C25AA0">
      <w:pPr>
        <w:rPr>
          <w:rFonts w:ascii="Arial Narrow" w:hAnsi="Arial Narrow" w:cs="Arial"/>
          <w:color w:val="EE9F2D"/>
        </w:rPr>
      </w:pPr>
    </w:p>
    <w:p w14:paraId="068AC968" w14:textId="77777777" w:rsidR="00C25AA0" w:rsidRDefault="00C25AA0" w:rsidP="00C25AA0">
      <w:pPr>
        <w:rPr>
          <w:rFonts w:ascii="Arial Narrow" w:hAnsi="Arial Narrow" w:cs="Arial"/>
          <w:color w:val="EE9F2D"/>
        </w:rPr>
      </w:pPr>
    </w:p>
    <w:p w14:paraId="155D5E38" w14:textId="77777777" w:rsidR="00C25AA0" w:rsidRPr="00AA0483" w:rsidRDefault="00C25AA0" w:rsidP="00C25AA0">
      <w:pPr>
        <w:rPr>
          <w:rFonts w:ascii="Arial Narrow" w:hAnsi="Arial Narrow" w:cs="Arial"/>
          <w:color w:val="EE9F2D"/>
        </w:rPr>
      </w:pPr>
    </w:p>
    <w:p w14:paraId="39F4501A" w14:textId="77777777" w:rsidR="00C25AA0" w:rsidRPr="00AA0483" w:rsidRDefault="00C25AA0" w:rsidP="00C25AA0">
      <w:pPr>
        <w:rPr>
          <w:rFonts w:ascii="Arial Narrow" w:hAnsi="Arial Narrow" w:cs="Arial"/>
          <w:color w:val="EE9F2D"/>
        </w:rPr>
      </w:pPr>
    </w:p>
    <w:p w14:paraId="6CB1D367" w14:textId="77777777" w:rsidR="00C25AA0" w:rsidRPr="00AA0483" w:rsidRDefault="00C25AA0" w:rsidP="00C25AA0">
      <w:pPr>
        <w:rPr>
          <w:rFonts w:ascii="Arial Narrow" w:hAnsi="Arial Narrow" w:cs="Arial"/>
          <w:color w:val="EE9F2D"/>
        </w:rPr>
      </w:pPr>
    </w:p>
    <w:p w14:paraId="7D080E13" w14:textId="77777777" w:rsidR="00C25AA0" w:rsidRPr="00AA0483" w:rsidRDefault="00C25AA0" w:rsidP="00C25AA0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p w14:paraId="418C0E03" w14:textId="25EA8598" w:rsidR="00EC4770" w:rsidRPr="00E255A7" w:rsidRDefault="00EC4770" w:rsidP="00A851E4">
      <w:pPr>
        <w:rPr>
          <w:rFonts w:ascii="Arial Narrow" w:hAnsi="Arial Narrow" w:cs="Arial"/>
          <w:b/>
          <w:bCs/>
          <w:color w:val="F00000"/>
          <w:sz w:val="48"/>
          <w:szCs w:val="48"/>
        </w:rPr>
      </w:pPr>
      <w:r w:rsidRPr="00E255A7">
        <w:rPr>
          <w:rFonts w:ascii="Arial Narrow" w:hAnsi="Arial Narrow" w:cs="Arial"/>
          <w:b/>
          <w:bCs/>
          <w:color w:val="F00000"/>
          <w:sz w:val="48"/>
          <w:szCs w:val="48"/>
        </w:rPr>
        <w:t>What would improve it?</w:t>
      </w:r>
    </w:p>
    <w:p w14:paraId="622EFE2B" w14:textId="77777777" w:rsidR="00C25AA0" w:rsidRPr="00AA0483" w:rsidRDefault="00C25AA0" w:rsidP="00C25AA0">
      <w:pPr>
        <w:tabs>
          <w:tab w:val="left" w:pos="1027"/>
        </w:tabs>
        <w:rPr>
          <w:rFonts w:ascii="Arial Narrow" w:hAnsi="Arial Narrow" w:cs="Arial"/>
          <w:color w:val="EE9F2D"/>
        </w:rPr>
      </w:pPr>
    </w:p>
    <w:sectPr w:rsidR="00C25AA0" w:rsidRPr="00AA0483" w:rsidSect="00A851E4">
      <w:footerReference w:type="default" r:id="rId13"/>
      <w:pgSz w:w="11900" w:h="16840"/>
      <w:pgMar w:top="1701" w:right="1021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D6D0C" w14:textId="77777777" w:rsidR="004A147E" w:rsidRDefault="004A147E" w:rsidP="001B3143">
      <w:r>
        <w:separator/>
      </w:r>
    </w:p>
  </w:endnote>
  <w:endnote w:type="continuationSeparator" w:id="0">
    <w:p w14:paraId="29D987D1" w14:textId="77777777" w:rsidR="004A147E" w:rsidRDefault="004A147E" w:rsidP="001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C665" w14:textId="7852F607" w:rsidR="001B3143" w:rsidRPr="00495EC5" w:rsidRDefault="00495EC5" w:rsidP="00495EC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575E9" wp14:editId="05D41A7D">
              <wp:simplePos x="0" y="0"/>
              <wp:positionH relativeFrom="column">
                <wp:posOffset>-639868</wp:posOffset>
              </wp:positionH>
              <wp:positionV relativeFrom="paragraph">
                <wp:posOffset>-227542</wp:posOffset>
              </wp:positionV>
              <wp:extent cx="7569200" cy="846667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9200" cy="846667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60A79D" w14:textId="289D7B8F" w:rsidR="00495EC5" w:rsidRPr="00495EC5" w:rsidRDefault="00495EC5" w:rsidP="00495EC5">
                          <w:pPr>
                            <w:pStyle w:val="NoParagraphStyle"/>
                            <w:suppressAutoHyphens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Co-produced by Communication Inclusion People Community Interest Company (</w:t>
                          </w:r>
                          <w:r w:rsidRPr="001B3143">
                            <w:rPr>
                              <w:rStyle w:val="Bold"/>
                              <w:color w:val="000000" w:themeColor="text1"/>
                              <w:sz w:val="16"/>
                              <w:szCs w:val="16"/>
                            </w:rPr>
                            <w:t>www.communicationinclusionpeople.com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)</w:t>
                          </w:r>
                          <w:r w:rsidRPr="001B314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for Public Health Scotland Place Standard Inclusive Communication Toolkit Project,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B575E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50.4pt;margin-top:-17.9pt;width:596pt;height: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" fillcolor="#e7e6e6 [3214]" stroked="f" strokeweight=".5pt">
              <v:textbox inset="0,0,0,0">
                <w:txbxContent>
                  <w:p w14:paraId="1E60A79D" w14:textId="289D7B8F" w:rsidR="00495EC5" w:rsidRPr="00495EC5" w:rsidRDefault="00495EC5" w:rsidP="00495EC5">
                    <w:pPr>
                      <w:pStyle w:val="NoParagraphStyle"/>
                      <w:suppressAutoHyphens/>
                      <w:spacing w:line="276" w:lineRule="auto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Co-produced by Communication Inclusion People Community Interest Company (</w:t>
                    </w:r>
                    <w:r w:rsidRPr="001B3143">
                      <w:rPr>
                        <w:rStyle w:val="Bold"/>
                        <w:color w:val="000000" w:themeColor="text1"/>
                        <w:sz w:val="16"/>
                        <w:szCs w:val="16"/>
                      </w:rPr>
                      <w:t>www.communicationinclusionpeople.com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)</w:t>
                    </w:r>
                    <w:r w:rsidRPr="001B314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br/>
                      <w:t>for Public Health Scotland Place Standard Inclusive Communication Toolkit Project, 2022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86F73" w14:textId="77777777" w:rsidR="004A147E" w:rsidRDefault="004A147E" w:rsidP="001B3143">
      <w:r>
        <w:separator/>
      </w:r>
    </w:p>
  </w:footnote>
  <w:footnote w:type="continuationSeparator" w:id="0">
    <w:p w14:paraId="3767BA32" w14:textId="77777777" w:rsidR="004A147E" w:rsidRDefault="004A147E" w:rsidP="001B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0CF"/>
    <w:multiLevelType w:val="hybridMultilevel"/>
    <w:tmpl w:val="9B76705C"/>
    <w:lvl w:ilvl="0" w:tplc="FA66A1A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E00096"/>
      </w:rPr>
    </w:lvl>
    <w:lvl w:ilvl="1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3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4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4760" w:hanging="360"/>
      </w:pPr>
      <w:rPr>
        <w:rFonts w:ascii="Wingdings" w:hAnsi="Wingdings" w:hint="default"/>
      </w:rPr>
    </w:lvl>
  </w:abstractNum>
  <w:abstractNum w:abstractNumId="1" w15:restartNumberingAfterBreak="0">
    <w:nsid w:val="056103AC"/>
    <w:multiLevelType w:val="hybridMultilevel"/>
    <w:tmpl w:val="44A24F30"/>
    <w:lvl w:ilvl="0" w:tplc="1FE4F234">
      <w:numFmt w:val="bullet"/>
      <w:lvlText w:val="•"/>
      <w:lvlJc w:val="left"/>
      <w:pPr>
        <w:ind w:left="2600" w:hanging="360"/>
      </w:pPr>
      <w:rPr>
        <w:rFonts w:ascii="Arial" w:eastAsiaTheme="minorEastAsia" w:hAnsi="Arial" w:cs="Arial" w:hint="default"/>
        <w:color w:val="F39A92"/>
      </w:rPr>
    </w:lvl>
    <w:lvl w:ilvl="1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2" w15:restartNumberingAfterBreak="0">
    <w:nsid w:val="0DAC2334"/>
    <w:multiLevelType w:val="hybridMultilevel"/>
    <w:tmpl w:val="11EC06FA"/>
    <w:lvl w:ilvl="0" w:tplc="B59E08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000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A58C3"/>
    <w:multiLevelType w:val="hybridMultilevel"/>
    <w:tmpl w:val="11182254"/>
    <w:lvl w:ilvl="0" w:tplc="8006D0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6897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AF7E76"/>
    <w:multiLevelType w:val="hybridMultilevel"/>
    <w:tmpl w:val="F9A4B6B8"/>
    <w:lvl w:ilvl="0" w:tplc="2BB28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0009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317429"/>
    <w:multiLevelType w:val="hybridMultilevel"/>
    <w:tmpl w:val="60480292"/>
    <w:lvl w:ilvl="0" w:tplc="945C30DA">
      <w:numFmt w:val="bullet"/>
      <w:lvlText w:val="•"/>
      <w:lvlJc w:val="left"/>
      <w:pPr>
        <w:ind w:left="440" w:hanging="360"/>
      </w:pPr>
      <w:rPr>
        <w:rFonts w:ascii="Arial" w:eastAsiaTheme="minorEastAsia" w:hAnsi="Arial" w:cs="Arial" w:hint="default"/>
        <w:color w:val="F39A92"/>
      </w:rPr>
    </w:lvl>
    <w:lvl w:ilvl="1" w:tplc="08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6" w15:restartNumberingAfterBreak="0">
    <w:nsid w:val="197D1685"/>
    <w:multiLevelType w:val="hybridMultilevel"/>
    <w:tmpl w:val="DB8295DC"/>
    <w:lvl w:ilvl="0" w:tplc="0E02B86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F36897"/>
      </w:rPr>
    </w:lvl>
    <w:lvl w:ilvl="1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7" w15:restartNumberingAfterBreak="0">
    <w:nsid w:val="19865841"/>
    <w:multiLevelType w:val="hybridMultilevel"/>
    <w:tmpl w:val="5086B9F0"/>
    <w:lvl w:ilvl="0" w:tplc="B232C5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7F9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B21A89"/>
    <w:multiLevelType w:val="hybridMultilevel"/>
    <w:tmpl w:val="7EF019D8"/>
    <w:lvl w:ilvl="0" w:tplc="C4CAFEC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F39A92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202C6645"/>
    <w:multiLevelType w:val="hybridMultilevel"/>
    <w:tmpl w:val="DD7A0BE2"/>
    <w:lvl w:ilvl="0" w:tplc="BB9C00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0009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3E3494"/>
    <w:multiLevelType w:val="hybridMultilevel"/>
    <w:tmpl w:val="8A5EC67E"/>
    <w:lvl w:ilvl="0" w:tplc="613A5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35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C462B"/>
    <w:multiLevelType w:val="hybridMultilevel"/>
    <w:tmpl w:val="63949374"/>
    <w:lvl w:ilvl="0" w:tplc="C4CAFE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9A9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6845A7"/>
    <w:multiLevelType w:val="hybridMultilevel"/>
    <w:tmpl w:val="A68E25BA"/>
    <w:lvl w:ilvl="0" w:tplc="C4CAFE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9A9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0F4ACE"/>
    <w:multiLevelType w:val="hybridMultilevel"/>
    <w:tmpl w:val="82821B66"/>
    <w:lvl w:ilvl="0" w:tplc="3F3089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F00000"/>
      </w:rPr>
    </w:lvl>
    <w:lvl w:ilvl="1" w:tplc="FFFFFFFF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3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4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4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5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6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6920" w:hanging="360"/>
      </w:pPr>
      <w:rPr>
        <w:rFonts w:ascii="Wingdings" w:hAnsi="Wingdings" w:hint="default"/>
      </w:rPr>
    </w:lvl>
  </w:abstractNum>
  <w:abstractNum w:abstractNumId="14" w15:restartNumberingAfterBreak="0">
    <w:nsid w:val="52EA1816"/>
    <w:multiLevelType w:val="hybridMultilevel"/>
    <w:tmpl w:val="8D2C587E"/>
    <w:lvl w:ilvl="0" w:tplc="FB78F1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6897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0A612E"/>
    <w:multiLevelType w:val="hybridMultilevel"/>
    <w:tmpl w:val="EB62C9C0"/>
    <w:lvl w:ilvl="0" w:tplc="22B84B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F37F92"/>
      </w:rPr>
    </w:lvl>
    <w:lvl w:ilvl="1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6" w15:restartNumberingAfterBreak="0">
    <w:nsid w:val="6D6769EF"/>
    <w:multiLevelType w:val="hybridMultilevel"/>
    <w:tmpl w:val="E206B4B4"/>
    <w:lvl w:ilvl="0" w:tplc="20ACE0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7F9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D422A3"/>
    <w:multiLevelType w:val="hybridMultilevel"/>
    <w:tmpl w:val="C8527FE2"/>
    <w:lvl w:ilvl="0" w:tplc="CD90C2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000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2"/>
  </w:num>
  <w:num w:numId="5">
    <w:abstractNumId w:val="8"/>
  </w:num>
  <w:num w:numId="6">
    <w:abstractNumId w:val="1"/>
  </w:num>
  <w:num w:numId="7">
    <w:abstractNumId w:val="16"/>
  </w:num>
  <w:num w:numId="8">
    <w:abstractNumId w:val="7"/>
  </w:num>
  <w:num w:numId="9">
    <w:abstractNumId w:val="15"/>
  </w:num>
  <w:num w:numId="10">
    <w:abstractNumId w:val="3"/>
  </w:num>
  <w:num w:numId="11">
    <w:abstractNumId w:val="14"/>
  </w:num>
  <w:num w:numId="12">
    <w:abstractNumId w:val="6"/>
  </w:num>
  <w:num w:numId="13">
    <w:abstractNumId w:val="9"/>
  </w:num>
  <w:num w:numId="14">
    <w:abstractNumId w:val="4"/>
  </w:num>
  <w:num w:numId="15">
    <w:abstractNumId w:val="0"/>
  </w:num>
  <w:num w:numId="16">
    <w:abstractNumId w:val="17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09190B"/>
    <w:rsid w:val="000B2EBE"/>
    <w:rsid w:val="001B3143"/>
    <w:rsid w:val="003106AE"/>
    <w:rsid w:val="0031139F"/>
    <w:rsid w:val="003373E5"/>
    <w:rsid w:val="003C066D"/>
    <w:rsid w:val="0049575F"/>
    <w:rsid w:val="00495EC5"/>
    <w:rsid w:val="004A10AC"/>
    <w:rsid w:val="004A147E"/>
    <w:rsid w:val="004E029B"/>
    <w:rsid w:val="00506CA6"/>
    <w:rsid w:val="00560DC8"/>
    <w:rsid w:val="005E1B72"/>
    <w:rsid w:val="005E7E56"/>
    <w:rsid w:val="0060445A"/>
    <w:rsid w:val="00616A14"/>
    <w:rsid w:val="006304C8"/>
    <w:rsid w:val="006E7612"/>
    <w:rsid w:val="0073509C"/>
    <w:rsid w:val="007773E5"/>
    <w:rsid w:val="007F161F"/>
    <w:rsid w:val="007F4D81"/>
    <w:rsid w:val="00833BEC"/>
    <w:rsid w:val="008871AF"/>
    <w:rsid w:val="00972BA9"/>
    <w:rsid w:val="00A36491"/>
    <w:rsid w:val="00A75171"/>
    <w:rsid w:val="00A8086E"/>
    <w:rsid w:val="00A81D55"/>
    <w:rsid w:val="00A851E4"/>
    <w:rsid w:val="00AA3A3F"/>
    <w:rsid w:val="00B43A01"/>
    <w:rsid w:val="00B51F6A"/>
    <w:rsid w:val="00B95802"/>
    <w:rsid w:val="00BA68EC"/>
    <w:rsid w:val="00BB4662"/>
    <w:rsid w:val="00BF26E3"/>
    <w:rsid w:val="00C25AA0"/>
    <w:rsid w:val="00D04277"/>
    <w:rsid w:val="00D446DE"/>
    <w:rsid w:val="00D515F4"/>
    <w:rsid w:val="00D769CA"/>
    <w:rsid w:val="00E255A7"/>
    <w:rsid w:val="00EC4770"/>
    <w:rsid w:val="00F17154"/>
    <w:rsid w:val="00F2146B"/>
    <w:rsid w:val="00F51D8F"/>
    <w:rsid w:val="00F60C1A"/>
    <w:rsid w:val="00F94F4F"/>
    <w:rsid w:val="00FE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A9228"/>
  <w15:chartTrackingRefBased/>
  <w15:docId w15:val="{A1AE8EC8-334E-834E-B9D4-CF901F7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1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B31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143"/>
    <w:rPr>
      <w:rFonts w:eastAsiaTheme="minorEastAsia"/>
    </w:rPr>
  </w:style>
  <w:style w:type="paragraph" w:customStyle="1" w:styleId="NoParagraphStyle">
    <w:name w:val="[No Paragraph Style]"/>
    <w:rsid w:val="001B31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">
    <w:name w:val="Bold"/>
    <w:uiPriority w:val="99"/>
    <w:rsid w:val="001B3143"/>
    <w:rPr>
      <w:rFonts w:ascii="Arial" w:hAnsi="Arial" w:cs="Arial"/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C25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McLeod</dc:creator>
  <cp:keywords/>
  <dc:description/>
  <cp:lastModifiedBy>McKen T (Tracy)</cp:lastModifiedBy>
  <cp:revision>2</cp:revision>
  <dcterms:created xsi:type="dcterms:W3CDTF">2022-10-13T10:44:00Z</dcterms:created>
  <dcterms:modified xsi:type="dcterms:W3CDTF">2022-10-13T10:44:00Z</dcterms:modified>
</cp:coreProperties>
</file>